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06" w:rsidRPr="00CA6A9C" w:rsidRDefault="00834F06" w:rsidP="00834F06">
      <w:pPr>
        <w:jc w:val="center"/>
        <w:rPr>
          <w:b/>
          <w:caps/>
          <w:sz w:val="28"/>
          <w:lang w:val="uk-UA"/>
        </w:rPr>
      </w:pPr>
      <w:r w:rsidRPr="00CA6A9C">
        <w:rPr>
          <w:b/>
          <w:caps/>
          <w:sz w:val="28"/>
          <w:lang w:val="uk-UA"/>
        </w:rPr>
        <w:t>Склад</w:t>
      </w:r>
    </w:p>
    <w:p w:rsidR="00834F06" w:rsidRPr="00CA6A9C" w:rsidRDefault="003938D0" w:rsidP="00834F06">
      <w:pPr>
        <w:jc w:val="center"/>
        <w:rPr>
          <w:b/>
          <w:sz w:val="28"/>
          <w:lang w:val="uk-UA"/>
        </w:rPr>
      </w:pPr>
      <w:r w:rsidRPr="00CA6A9C">
        <w:rPr>
          <w:b/>
          <w:caps/>
          <w:sz w:val="28"/>
          <w:lang w:val="uk-UA"/>
        </w:rPr>
        <w:t>ради з профілактики правопорушень</w:t>
      </w:r>
      <w:r w:rsidR="003258D2" w:rsidRPr="00CA6A9C">
        <w:rPr>
          <w:b/>
          <w:caps/>
          <w:sz w:val="28"/>
          <w:lang w:val="uk-UA"/>
        </w:rPr>
        <w:t xml:space="preserve"> кфк сумду</w:t>
      </w:r>
      <w:r w:rsidR="00834F06" w:rsidRPr="00CA6A9C">
        <w:rPr>
          <w:b/>
          <w:sz w:val="28"/>
          <w:lang w:val="uk-UA"/>
        </w:rPr>
        <w:t xml:space="preserve"> </w:t>
      </w:r>
    </w:p>
    <w:p w:rsidR="00834F06" w:rsidRPr="00CA6A9C" w:rsidRDefault="00D7588A" w:rsidP="00834F06">
      <w:pPr>
        <w:jc w:val="center"/>
        <w:rPr>
          <w:b/>
          <w:sz w:val="28"/>
          <w:lang w:val="uk-UA"/>
        </w:rPr>
      </w:pPr>
      <w:r w:rsidRPr="00CA6A9C">
        <w:rPr>
          <w:b/>
          <w:sz w:val="28"/>
          <w:lang w:val="uk-UA"/>
        </w:rPr>
        <w:t>на 202</w:t>
      </w:r>
      <w:r w:rsidR="00CA6A9C">
        <w:rPr>
          <w:b/>
          <w:sz w:val="28"/>
          <w:lang w:val="uk-UA"/>
        </w:rPr>
        <w:t>2-2023</w:t>
      </w:r>
      <w:r w:rsidR="00834F06" w:rsidRPr="00CA6A9C">
        <w:rPr>
          <w:b/>
          <w:sz w:val="28"/>
          <w:lang w:val="uk-UA"/>
        </w:rPr>
        <w:t xml:space="preserve"> навчальний рік</w:t>
      </w:r>
    </w:p>
    <w:p w:rsidR="003258D2" w:rsidRPr="00834F06" w:rsidRDefault="003258D2" w:rsidP="00834F06">
      <w:pPr>
        <w:rPr>
          <w:sz w:val="28"/>
          <w:szCs w:val="28"/>
          <w:lang w:val="uk-UA"/>
        </w:rPr>
      </w:pPr>
    </w:p>
    <w:p w:rsidR="00CA6A9C" w:rsidRPr="00CA6A9C" w:rsidRDefault="00CA6A9C" w:rsidP="00CA6A9C">
      <w:pPr>
        <w:spacing w:line="360" w:lineRule="auto"/>
        <w:jc w:val="both"/>
        <w:rPr>
          <w:sz w:val="28"/>
          <w:lang w:val="uk-UA"/>
        </w:rPr>
      </w:pPr>
      <w:r w:rsidRPr="00CA6A9C">
        <w:rPr>
          <w:b/>
          <w:sz w:val="28"/>
          <w:lang w:val="uk-UA"/>
        </w:rPr>
        <w:t>Г</w:t>
      </w:r>
      <w:r w:rsidRPr="00CA6A9C">
        <w:rPr>
          <w:b/>
          <w:sz w:val="28"/>
          <w:lang w:val="uk-UA"/>
        </w:rPr>
        <w:t>олова Ради профілактики:</w:t>
      </w:r>
      <w:r w:rsidRPr="00CA6A9C">
        <w:rPr>
          <w:sz w:val="28"/>
          <w:lang w:val="uk-UA"/>
        </w:rPr>
        <w:t xml:space="preserve"> </w:t>
      </w:r>
      <w:r w:rsidRPr="00CA6A9C">
        <w:rPr>
          <w:sz w:val="28"/>
          <w:lang w:val="uk-UA"/>
        </w:rPr>
        <w:tab/>
      </w:r>
    </w:p>
    <w:p w:rsidR="00CA6A9C" w:rsidRPr="00CA6A9C" w:rsidRDefault="00CA6A9C" w:rsidP="00CA6A9C">
      <w:pPr>
        <w:spacing w:line="360" w:lineRule="auto"/>
        <w:ind w:firstLine="708"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Гребеник Т.В., директор;</w:t>
      </w:r>
    </w:p>
    <w:p w:rsidR="00CA6A9C" w:rsidRPr="00CA6A9C" w:rsidRDefault="00CA6A9C" w:rsidP="00CA6A9C">
      <w:pPr>
        <w:spacing w:line="360" w:lineRule="auto"/>
        <w:jc w:val="both"/>
        <w:rPr>
          <w:sz w:val="28"/>
          <w:lang w:val="uk-UA"/>
        </w:rPr>
      </w:pPr>
      <w:r w:rsidRPr="00CA6A9C">
        <w:rPr>
          <w:b/>
          <w:sz w:val="28"/>
          <w:lang w:val="uk-UA"/>
        </w:rPr>
        <w:t>З</w:t>
      </w:r>
      <w:r w:rsidRPr="00CA6A9C">
        <w:rPr>
          <w:b/>
          <w:sz w:val="28"/>
          <w:lang w:val="uk-UA"/>
        </w:rPr>
        <w:t>аступник голови Ради:</w:t>
      </w:r>
      <w:r w:rsidRPr="00CA6A9C">
        <w:rPr>
          <w:sz w:val="28"/>
          <w:lang w:val="uk-UA"/>
        </w:rPr>
        <w:t xml:space="preserve"> </w:t>
      </w:r>
    </w:p>
    <w:p w:rsidR="00CA6A9C" w:rsidRPr="00CA6A9C" w:rsidRDefault="00CA6A9C" w:rsidP="00CA6A9C">
      <w:pPr>
        <w:spacing w:line="360" w:lineRule="auto"/>
        <w:ind w:firstLine="708"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Рязанцев В.В., заступник з НР;</w:t>
      </w:r>
    </w:p>
    <w:p w:rsidR="00CA6A9C" w:rsidRPr="00CA6A9C" w:rsidRDefault="00CA6A9C" w:rsidP="00CA6A9C">
      <w:pPr>
        <w:spacing w:line="360" w:lineRule="auto"/>
        <w:jc w:val="both"/>
        <w:rPr>
          <w:b/>
          <w:sz w:val="28"/>
          <w:lang w:val="uk-UA"/>
        </w:rPr>
      </w:pPr>
      <w:r w:rsidRPr="00CA6A9C">
        <w:rPr>
          <w:b/>
          <w:sz w:val="28"/>
          <w:lang w:val="uk-UA"/>
        </w:rPr>
        <w:t>С</w:t>
      </w:r>
      <w:r w:rsidRPr="00CA6A9C">
        <w:rPr>
          <w:b/>
          <w:sz w:val="28"/>
          <w:lang w:val="uk-UA"/>
        </w:rPr>
        <w:t xml:space="preserve">екретар Ради: </w:t>
      </w:r>
    </w:p>
    <w:p w:rsidR="00CA6A9C" w:rsidRPr="00CA6A9C" w:rsidRDefault="00CA6A9C" w:rsidP="00CA6A9C">
      <w:pPr>
        <w:spacing w:line="360" w:lineRule="auto"/>
        <w:ind w:firstLine="708"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Криницька</w:t>
      </w:r>
      <w:proofErr w:type="spellEnd"/>
      <w:r w:rsidRPr="00CA6A9C">
        <w:rPr>
          <w:sz w:val="28"/>
          <w:lang w:val="uk-UA"/>
        </w:rPr>
        <w:t xml:space="preserve"> А.О., секретар.</w:t>
      </w:r>
    </w:p>
    <w:p w:rsidR="00CA6A9C" w:rsidRPr="00CA6A9C" w:rsidRDefault="00CA6A9C" w:rsidP="00CA6A9C">
      <w:pPr>
        <w:pStyle w:val="a3"/>
        <w:spacing w:line="360" w:lineRule="auto"/>
        <w:ind w:left="0"/>
        <w:jc w:val="both"/>
        <w:rPr>
          <w:b/>
          <w:sz w:val="28"/>
          <w:lang w:val="uk-UA"/>
        </w:rPr>
      </w:pPr>
      <w:r w:rsidRPr="00CA6A9C">
        <w:rPr>
          <w:b/>
          <w:sz w:val="28"/>
          <w:lang w:val="uk-UA"/>
        </w:rPr>
        <w:t>Члени Ради профілактики: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Гаценко</w:t>
      </w:r>
      <w:proofErr w:type="spellEnd"/>
      <w:r w:rsidRPr="00CA6A9C">
        <w:rPr>
          <w:sz w:val="28"/>
          <w:lang w:val="uk-UA"/>
        </w:rPr>
        <w:t xml:space="preserve"> Л.Г. – заступник директора з НМР;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Бібік</w:t>
      </w:r>
      <w:proofErr w:type="spellEnd"/>
      <w:r w:rsidRPr="00CA6A9C">
        <w:rPr>
          <w:sz w:val="28"/>
          <w:lang w:val="uk-UA"/>
        </w:rPr>
        <w:t xml:space="preserve"> Ю.В. – заступник директора з ВР;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Бандурка Л.В. – завідувач відділенням;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Приходько О.М. – завідувач відділенням;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Салій Ю.М. – завідувач відділенням;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Юрченко О.В. – практичний психолог;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 xml:space="preserve">Литвиненко Д.В. – президент МСС </w:t>
      </w:r>
      <w:proofErr w:type="spellStart"/>
      <w:r w:rsidRPr="00CA6A9C">
        <w:rPr>
          <w:sz w:val="28"/>
          <w:lang w:val="uk-UA"/>
        </w:rPr>
        <w:t>КФКСумДУ</w:t>
      </w:r>
      <w:proofErr w:type="spellEnd"/>
      <w:r w:rsidRPr="00CA6A9C">
        <w:rPr>
          <w:sz w:val="28"/>
          <w:lang w:val="uk-UA"/>
        </w:rPr>
        <w:t>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Покаместов</w:t>
      </w:r>
      <w:proofErr w:type="spellEnd"/>
      <w:r w:rsidRPr="00CA6A9C">
        <w:rPr>
          <w:sz w:val="28"/>
          <w:lang w:val="uk-UA"/>
        </w:rPr>
        <w:t xml:space="preserve"> М.Ю. –  в.о. голови студентської ради гуртожитку №3;</w:t>
      </w:r>
    </w:p>
    <w:p w:rsidR="00CA6A9C" w:rsidRPr="00CA6A9C" w:rsidRDefault="00CA6A9C" w:rsidP="00CA6A9C">
      <w:pPr>
        <w:tabs>
          <w:tab w:val="left" w:pos="851"/>
        </w:tabs>
        <w:spacing w:line="360" w:lineRule="auto"/>
        <w:ind w:left="2694" w:hanging="2127"/>
        <w:contextualSpacing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Волосюк</w:t>
      </w:r>
      <w:proofErr w:type="spellEnd"/>
      <w:r w:rsidRPr="00CA6A9C">
        <w:rPr>
          <w:sz w:val="28"/>
          <w:lang w:val="uk-UA"/>
        </w:rPr>
        <w:t xml:space="preserve"> Т.В. – голова комітету Первинної профспілкової організації студентів КФК СумДУ;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Халімонова</w:t>
      </w:r>
      <w:proofErr w:type="spellEnd"/>
      <w:r w:rsidRPr="00CA6A9C">
        <w:rPr>
          <w:sz w:val="28"/>
          <w:lang w:val="uk-UA"/>
        </w:rPr>
        <w:t xml:space="preserve"> Г.О. – вихователь;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proofErr w:type="spellStart"/>
      <w:r w:rsidRPr="00CA6A9C">
        <w:rPr>
          <w:sz w:val="28"/>
          <w:lang w:val="uk-UA"/>
        </w:rPr>
        <w:t>Сикал</w:t>
      </w:r>
      <w:proofErr w:type="spellEnd"/>
      <w:r w:rsidRPr="00CA6A9C">
        <w:rPr>
          <w:sz w:val="28"/>
          <w:lang w:val="uk-UA"/>
        </w:rPr>
        <w:t xml:space="preserve"> Т.С. – вихователь;</w:t>
      </w:r>
    </w:p>
    <w:p w:rsidR="00CA6A9C" w:rsidRPr="00CA6A9C" w:rsidRDefault="00CA6A9C" w:rsidP="00CA6A9C">
      <w:pPr>
        <w:pStyle w:val="a3"/>
        <w:tabs>
          <w:tab w:val="left" w:pos="851"/>
        </w:tabs>
        <w:spacing w:line="360" w:lineRule="auto"/>
        <w:ind w:left="567"/>
        <w:contextualSpacing/>
        <w:jc w:val="both"/>
        <w:rPr>
          <w:sz w:val="28"/>
          <w:lang w:val="uk-UA"/>
        </w:rPr>
      </w:pPr>
      <w:r w:rsidRPr="00CA6A9C">
        <w:rPr>
          <w:sz w:val="28"/>
          <w:lang w:val="uk-UA"/>
        </w:rPr>
        <w:t>Кондратенко Н.М., – юрисконсульт.</w:t>
      </w:r>
    </w:p>
    <w:p w:rsidR="00834F06" w:rsidRDefault="00834F06" w:rsidP="00834F06"/>
    <w:p w:rsidR="00D16C37" w:rsidRDefault="00D16C37">
      <w:bookmarkStart w:id="0" w:name="_GoBack"/>
      <w:bookmarkEnd w:id="0"/>
    </w:p>
    <w:sectPr w:rsidR="00D16C37" w:rsidSect="00CA6A9C">
      <w:pgSz w:w="11906" w:h="16838"/>
      <w:pgMar w:top="1135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788"/>
    <w:multiLevelType w:val="hybridMultilevel"/>
    <w:tmpl w:val="265C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5EA8"/>
    <w:multiLevelType w:val="hybridMultilevel"/>
    <w:tmpl w:val="323237EC"/>
    <w:lvl w:ilvl="0" w:tplc="F6944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A"/>
    <w:rsid w:val="0014618A"/>
    <w:rsid w:val="00265FF3"/>
    <w:rsid w:val="002F769B"/>
    <w:rsid w:val="003258D2"/>
    <w:rsid w:val="003938D0"/>
    <w:rsid w:val="004073DF"/>
    <w:rsid w:val="004C2134"/>
    <w:rsid w:val="005624E2"/>
    <w:rsid w:val="007336A1"/>
    <w:rsid w:val="007A047F"/>
    <w:rsid w:val="00834F06"/>
    <w:rsid w:val="008C1C2A"/>
    <w:rsid w:val="00CA6A9C"/>
    <w:rsid w:val="00D16C37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D33D"/>
  <w15:chartTrackingRefBased/>
  <w15:docId w15:val="{E9BD8083-D4D5-4E5C-8E09-BF02039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3258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CA6A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Kabinet-217</dc:creator>
  <cp:keywords/>
  <dc:description/>
  <cp:lastModifiedBy>212-kancelaria</cp:lastModifiedBy>
  <cp:revision>2</cp:revision>
  <dcterms:created xsi:type="dcterms:W3CDTF">2022-10-17T08:57:00Z</dcterms:created>
  <dcterms:modified xsi:type="dcterms:W3CDTF">2022-10-17T08:57:00Z</dcterms:modified>
</cp:coreProperties>
</file>